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57A4" w14:textId="30A4D5E5" w:rsidR="007B1337" w:rsidRDefault="006802E9" w:rsidP="007B1337">
      <w:pPr>
        <w:jc w:val="center"/>
        <w:rPr>
          <w:rFonts w:ascii="Times New Roman" w:hAnsi="Times New Roman" w:cs="Times New Roman"/>
          <w:b/>
          <w:color w:val="162C40"/>
          <w:sz w:val="32"/>
          <w:szCs w:val="32"/>
        </w:rPr>
      </w:pPr>
      <w:r>
        <w:rPr>
          <w:rFonts w:ascii="Times New Roman" w:hAnsi="Times New Roman" w:cs="Times New Roman"/>
          <w:b/>
          <w:color w:val="162C40"/>
          <w:sz w:val="32"/>
          <w:szCs w:val="32"/>
        </w:rPr>
        <w:t>Summer Food Service Program Serious Deficiencies Policy</w:t>
      </w:r>
    </w:p>
    <w:p w14:paraId="22432456" w14:textId="0E73D0C1" w:rsidR="0028607E" w:rsidRPr="00B000D6" w:rsidRDefault="0028607E" w:rsidP="0028607E">
      <w:pPr>
        <w:jc w:val="right"/>
        <w:rPr>
          <w:rFonts w:ascii="Times New Roman" w:hAnsi="Times New Roman" w:cs="Times New Roman"/>
          <w:sz w:val="24"/>
          <w:szCs w:val="24"/>
        </w:rPr>
      </w:pPr>
      <w:r w:rsidRPr="002123F6">
        <w:rPr>
          <w:rFonts w:ascii="Times New Roman" w:hAnsi="Times New Roman" w:cs="Times New Roman"/>
          <w:b/>
          <w:color w:val="162C40"/>
          <w:sz w:val="24"/>
          <w:szCs w:val="24"/>
        </w:rPr>
        <w:t>Issue Date</w:t>
      </w:r>
      <w:r w:rsidRPr="00B000D6">
        <w:rPr>
          <w:rFonts w:ascii="Times New Roman" w:hAnsi="Times New Roman" w:cs="Times New Roman"/>
          <w:sz w:val="24"/>
          <w:szCs w:val="24"/>
        </w:rPr>
        <w:t xml:space="preserve">: </w:t>
      </w:r>
      <w:r w:rsidR="006802E9">
        <w:rPr>
          <w:rFonts w:ascii="Times New Roman" w:hAnsi="Times New Roman" w:cs="Times New Roman"/>
          <w:sz w:val="24"/>
          <w:szCs w:val="24"/>
        </w:rPr>
        <w:t>February 2017</w:t>
      </w:r>
    </w:p>
    <w:p w14:paraId="66E57344" w14:textId="06584395" w:rsidR="00A5660C" w:rsidRPr="00B000D6" w:rsidRDefault="00A5660C" w:rsidP="0028607E">
      <w:pPr>
        <w:jc w:val="right"/>
        <w:rPr>
          <w:rFonts w:ascii="Times New Roman" w:hAnsi="Times New Roman" w:cs="Times New Roman"/>
          <w:sz w:val="24"/>
          <w:szCs w:val="24"/>
        </w:rPr>
      </w:pPr>
      <w:r w:rsidRPr="002123F6">
        <w:rPr>
          <w:rFonts w:ascii="Times New Roman" w:hAnsi="Times New Roman" w:cs="Times New Roman"/>
          <w:b/>
          <w:color w:val="162C40"/>
          <w:sz w:val="24"/>
          <w:szCs w:val="24"/>
        </w:rPr>
        <w:t>Revised Date</w:t>
      </w:r>
      <w:r w:rsidRPr="00B000D6">
        <w:rPr>
          <w:rFonts w:ascii="Times New Roman" w:hAnsi="Times New Roman" w:cs="Times New Roman"/>
          <w:sz w:val="24"/>
          <w:szCs w:val="24"/>
        </w:rPr>
        <w:t xml:space="preserve">: </w:t>
      </w:r>
      <w:r w:rsidR="006802E9">
        <w:rPr>
          <w:rFonts w:ascii="Times New Roman" w:hAnsi="Times New Roman" w:cs="Times New Roman"/>
          <w:sz w:val="24"/>
          <w:szCs w:val="24"/>
        </w:rPr>
        <w:t>n/a</w:t>
      </w:r>
    </w:p>
    <w:p w14:paraId="055ADA50" w14:textId="7A733BD5" w:rsidR="00A5660C" w:rsidRPr="00F80F9C" w:rsidRDefault="00A5660C" w:rsidP="00A5660C">
      <w:pPr>
        <w:rPr>
          <w:rFonts w:ascii="Times New Roman" w:hAnsi="Times New Roman" w:cs="Times New Roman"/>
          <w:sz w:val="24"/>
          <w:szCs w:val="24"/>
        </w:rPr>
      </w:pPr>
      <w:r w:rsidRPr="00F80F9C">
        <w:rPr>
          <w:rFonts w:ascii="Times New Roman" w:hAnsi="Times New Roman" w:cs="Times New Roman"/>
          <w:b/>
          <w:color w:val="162C40"/>
          <w:sz w:val="24"/>
          <w:szCs w:val="24"/>
        </w:rPr>
        <w:t>Purpose</w:t>
      </w:r>
      <w:r w:rsidRPr="00F80F9C">
        <w:rPr>
          <w:rFonts w:ascii="Times New Roman" w:hAnsi="Times New Roman" w:cs="Times New Roman"/>
          <w:sz w:val="24"/>
          <w:szCs w:val="24"/>
        </w:rPr>
        <w:t>:</w:t>
      </w:r>
    </w:p>
    <w:p w14:paraId="2315A6AB" w14:textId="77777777" w:rsidR="00F80F9C" w:rsidRPr="00F80F9C" w:rsidRDefault="00F80F9C" w:rsidP="005D7B68">
      <w:pPr>
        <w:spacing w:after="0"/>
        <w:ind w:firstLine="720"/>
        <w:rPr>
          <w:rFonts w:ascii="Times New Roman" w:hAnsi="Times New Roman" w:cs="Times New Roman"/>
          <w:sz w:val="24"/>
          <w:szCs w:val="24"/>
        </w:rPr>
      </w:pPr>
      <w:bookmarkStart w:id="0" w:name="_Hlk28080534"/>
    </w:p>
    <w:bookmarkEnd w:id="0"/>
    <w:p w14:paraId="7C8E7B9B" w14:textId="77777777" w:rsidR="00B000D6" w:rsidRPr="00B000D6" w:rsidRDefault="00B000D6" w:rsidP="00F80F9C">
      <w:pPr>
        <w:spacing w:after="0"/>
        <w:rPr>
          <w:rFonts w:ascii="Times New Roman" w:hAnsi="Times New Roman" w:cs="Times New Roman"/>
          <w:sz w:val="24"/>
          <w:szCs w:val="24"/>
        </w:rPr>
      </w:pPr>
    </w:p>
    <w:p w14:paraId="65E07BC8" w14:textId="332EB2A5" w:rsidR="00A5660C" w:rsidRPr="00B000D6" w:rsidRDefault="00A5660C" w:rsidP="00A5660C">
      <w:pPr>
        <w:rPr>
          <w:rFonts w:ascii="Times New Roman" w:hAnsi="Times New Roman" w:cs="Times New Roman"/>
          <w:sz w:val="24"/>
          <w:szCs w:val="24"/>
        </w:rPr>
      </w:pPr>
      <w:r w:rsidRPr="002123F6">
        <w:rPr>
          <w:rFonts w:ascii="Times New Roman" w:hAnsi="Times New Roman" w:cs="Times New Roman"/>
          <w:b/>
          <w:color w:val="162C40"/>
          <w:sz w:val="24"/>
          <w:szCs w:val="24"/>
        </w:rPr>
        <w:t>Scope</w:t>
      </w:r>
      <w:r w:rsidRPr="00B000D6">
        <w:rPr>
          <w:rFonts w:ascii="Times New Roman" w:hAnsi="Times New Roman" w:cs="Times New Roman"/>
          <w:sz w:val="24"/>
          <w:szCs w:val="24"/>
        </w:rPr>
        <w:t>:</w:t>
      </w:r>
    </w:p>
    <w:p w14:paraId="7A863D4C" w14:textId="57C75132" w:rsidR="00812395" w:rsidRPr="00F80F9C" w:rsidRDefault="00F01CB0" w:rsidP="0081239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14:paraId="0AEA74D7" w14:textId="77777777" w:rsidR="00812395" w:rsidRPr="00F80F9C" w:rsidRDefault="00812395" w:rsidP="00812395">
      <w:pPr>
        <w:spacing w:after="0"/>
        <w:ind w:firstLine="720"/>
        <w:rPr>
          <w:rFonts w:ascii="Times New Roman" w:hAnsi="Times New Roman" w:cs="Times New Roman"/>
          <w:sz w:val="24"/>
          <w:szCs w:val="24"/>
        </w:rPr>
      </w:pPr>
    </w:p>
    <w:p w14:paraId="04CDE3E9" w14:textId="68A46CA1" w:rsidR="00812395" w:rsidRPr="00F80F9C" w:rsidRDefault="00A5660C" w:rsidP="006802E9">
      <w:pPr>
        <w:rPr>
          <w:rFonts w:ascii="Times New Roman" w:hAnsi="Times New Roman" w:cs="Times New Roman"/>
          <w:sz w:val="24"/>
          <w:szCs w:val="24"/>
        </w:rPr>
      </w:pPr>
      <w:r w:rsidRPr="002123F6">
        <w:rPr>
          <w:rFonts w:ascii="Times New Roman" w:hAnsi="Times New Roman" w:cs="Times New Roman"/>
          <w:b/>
          <w:color w:val="162C40"/>
          <w:sz w:val="24"/>
          <w:szCs w:val="24"/>
        </w:rPr>
        <w:t>Policy Statement</w:t>
      </w:r>
      <w:r w:rsidRPr="00B000D6">
        <w:rPr>
          <w:rFonts w:ascii="Times New Roman" w:hAnsi="Times New Roman" w:cs="Times New Roman"/>
          <w:sz w:val="24"/>
          <w:szCs w:val="24"/>
        </w:rPr>
        <w:t>:</w:t>
      </w:r>
      <w:r w:rsidR="006802E9" w:rsidRPr="006802E9">
        <w:rPr>
          <w:rFonts w:ascii="Times New Roman" w:hAnsi="Times New Roman" w:cs="Times New Roman"/>
        </w:rPr>
        <w:t xml:space="preserve"> </w:t>
      </w:r>
      <w:r w:rsidR="006802E9">
        <w:rPr>
          <w:rFonts w:ascii="Times New Roman" w:hAnsi="Times New Roman" w:cs="Times New Roman"/>
        </w:rPr>
        <w:t xml:space="preserve">In accordance with </w:t>
      </w:r>
      <w:r w:rsidR="006802E9" w:rsidRPr="000E47FE">
        <w:rPr>
          <w:rFonts w:ascii="Times New Roman" w:hAnsi="Times New Roman" w:cs="Times New Roman"/>
        </w:rPr>
        <w:t>The Un</w:t>
      </w:r>
      <w:r w:rsidR="006802E9">
        <w:rPr>
          <w:rFonts w:ascii="Times New Roman" w:hAnsi="Times New Roman" w:cs="Times New Roman"/>
        </w:rPr>
        <w:t>ited States Department of Agriculture Summer Food Service Program regulations 7 CFR Part 225.11, Maine Department of Education Child Nutrition will abide by the following to address serious deficiencies.</w:t>
      </w:r>
    </w:p>
    <w:p w14:paraId="69AD150B" w14:textId="77777777" w:rsidR="00812395" w:rsidRPr="00F80F9C" w:rsidRDefault="00812395" w:rsidP="00812395">
      <w:pPr>
        <w:spacing w:after="0"/>
        <w:ind w:firstLine="720"/>
        <w:rPr>
          <w:rFonts w:ascii="Times New Roman" w:hAnsi="Times New Roman" w:cs="Times New Roman"/>
          <w:sz w:val="24"/>
          <w:szCs w:val="24"/>
        </w:rPr>
      </w:pPr>
    </w:p>
    <w:p w14:paraId="032C94E5" w14:textId="5853F364" w:rsidR="00A5660C" w:rsidRPr="00B000D6" w:rsidRDefault="004D2B83" w:rsidP="00A5660C">
      <w:pPr>
        <w:rPr>
          <w:rFonts w:ascii="Times New Roman" w:hAnsi="Times New Roman" w:cs="Times New Roman"/>
          <w:sz w:val="24"/>
          <w:szCs w:val="24"/>
        </w:rPr>
      </w:pPr>
      <w:r w:rsidRPr="002123F6">
        <w:rPr>
          <w:rFonts w:ascii="Times New Roman" w:hAnsi="Times New Roman" w:cs="Times New Roman"/>
          <w:b/>
          <w:color w:val="162C40"/>
          <w:sz w:val="24"/>
          <w:szCs w:val="24"/>
        </w:rPr>
        <w:t>Statute</w:t>
      </w:r>
      <w:r w:rsidR="00365A8C">
        <w:rPr>
          <w:rFonts w:ascii="Times New Roman" w:hAnsi="Times New Roman" w:cs="Times New Roman"/>
          <w:b/>
          <w:color w:val="162C40"/>
          <w:sz w:val="24"/>
          <w:szCs w:val="24"/>
        </w:rPr>
        <w:t xml:space="preserve">s, Rules or </w:t>
      </w:r>
      <w:r w:rsidRPr="002123F6">
        <w:rPr>
          <w:rFonts w:ascii="Times New Roman" w:hAnsi="Times New Roman" w:cs="Times New Roman"/>
          <w:b/>
          <w:color w:val="162C40"/>
          <w:sz w:val="24"/>
          <w:szCs w:val="24"/>
        </w:rPr>
        <w:t>Reference</w:t>
      </w:r>
      <w:r w:rsidR="00365A8C">
        <w:rPr>
          <w:rFonts w:ascii="Times New Roman" w:hAnsi="Times New Roman" w:cs="Times New Roman"/>
          <w:b/>
          <w:color w:val="162C40"/>
          <w:sz w:val="24"/>
          <w:szCs w:val="24"/>
        </w:rPr>
        <w:t>s</w:t>
      </w:r>
      <w:r w:rsidRPr="00B000D6">
        <w:rPr>
          <w:rFonts w:ascii="Times New Roman" w:hAnsi="Times New Roman" w:cs="Times New Roman"/>
          <w:sz w:val="24"/>
          <w:szCs w:val="24"/>
        </w:rPr>
        <w:t>:</w:t>
      </w:r>
    </w:p>
    <w:p w14:paraId="50EF47DC" w14:textId="28D9BE9D" w:rsidR="00812395" w:rsidRDefault="00812395" w:rsidP="00812395">
      <w:pPr>
        <w:spacing w:after="0"/>
        <w:ind w:firstLine="720"/>
        <w:rPr>
          <w:rFonts w:ascii="Times New Roman" w:hAnsi="Times New Roman" w:cs="Times New Roman"/>
          <w:sz w:val="24"/>
          <w:szCs w:val="24"/>
        </w:rPr>
      </w:pPr>
    </w:p>
    <w:p w14:paraId="44725497" w14:textId="77777777" w:rsidR="00C91C17" w:rsidRPr="00F80F9C" w:rsidRDefault="00C91C17" w:rsidP="00812395">
      <w:pPr>
        <w:spacing w:after="0"/>
        <w:ind w:firstLine="720"/>
        <w:rPr>
          <w:rFonts w:ascii="Times New Roman" w:hAnsi="Times New Roman" w:cs="Times New Roman"/>
          <w:sz w:val="24"/>
          <w:szCs w:val="24"/>
        </w:rPr>
      </w:pPr>
    </w:p>
    <w:p w14:paraId="546F59B6" w14:textId="4C9FF3D2" w:rsidR="004D2B83" w:rsidRPr="00B000D6" w:rsidRDefault="004D2B83" w:rsidP="00A5660C">
      <w:pPr>
        <w:rPr>
          <w:rFonts w:ascii="Times New Roman" w:hAnsi="Times New Roman" w:cs="Times New Roman"/>
          <w:sz w:val="24"/>
          <w:szCs w:val="24"/>
        </w:rPr>
      </w:pPr>
      <w:r w:rsidRPr="002123F6">
        <w:rPr>
          <w:rFonts w:ascii="Times New Roman" w:hAnsi="Times New Roman" w:cs="Times New Roman"/>
          <w:b/>
          <w:color w:val="162C40"/>
          <w:sz w:val="24"/>
          <w:szCs w:val="24"/>
        </w:rPr>
        <w:t>Definitions</w:t>
      </w:r>
      <w:r w:rsidRPr="00B000D6">
        <w:rPr>
          <w:rFonts w:ascii="Times New Roman" w:hAnsi="Times New Roman" w:cs="Times New Roman"/>
          <w:sz w:val="24"/>
          <w:szCs w:val="24"/>
        </w:rPr>
        <w:t>:</w:t>
      </w:r>
    </w:p>
    <w:p w14:paraId="6641FA97" w14:textId="77777777" w:rsidR="00812395" w:rsidRPr="00F80F9C" w:rsidRDefault="00812395" w:rsidP="00812395">
      <w:pPr>
        <w:spacing w:after="0"/>
        <w:ind w:firstLine="720"/>
        <w:rPr>
          <w:rFonts w:ascii="Times New Roman" w:hAnsi="Times New Roman" w:cs="Times New Roman"/>
          <w:sz w:val="24"/>
          <w:szCs w:val="24"/>
        </w:rPr>
      </w:pPr>
    </w:p>
    <w:p w14:paraId="0C375431" w14:textId="77777777" w:rsidR="00812395" w:rsidRPr="00F80F9C" w:rsidRDefault="00812395" w:rsidP="00812395">
      <w:pPr>
        <w:spacing w:after="0"/>
        <w:ind w:firstLine="720"/>
        <w:rPr>
          <w:rFonts w:ascii="Times New Roman" w:hAnsi="Times New Roman" w:cs="Times New Roman"/>
          <w:sz w:val="24"/>
          <w:szCs w:val="24"/>
        </w:rPr>
      </w:pPr>
    </w:p>
    <w:p w14:paraId="16005D84" w14:textId="1A26863E" w:rsidR="004D2B83" w:rsidRPr="00B000D6" w:rsidRDefault="00A61D40" w:rsidP="00A5660C">
      <w:pPr>
        <w:rPr>
          <w:rFonts w:ascii="Times New Roman" w:hAnsi="Times New Roman" w:cs="Times New Roman"/>
          <w:sz w:val="24"/>
          <w:szCs w:val="24"/>
        </w:rPr>
      </w:pPr>
      <w:r w:rsidRPr="002123F6">
        <w:rPr>
          <w:rFonts w:ascii="Times New Roman" w:hAnsi="Times New Roman" w:cs="Times New Roman"/>
          <w:b/>
          <w:color w:val="162C40"/>
          <w:sz w:val="24"/>
          <w:szCs w:val="24"/>
        </w:rPr>
        <w:t>Responsibilities</w:t>
      </w:r>
      <w:r w:rsidRPr="00B000D6">
        <w:rPr>
          <w:rFonts w:ascii="Times New Roman" w:hAnsi="Times New Roman" w:cs="Times New Roman"/>
          <w:sz w:val="24"/>
          <w:szCs w:val="24"/>
        </w:rPr>
        <w:t>:</w:t>
      </w:r>
    </w:p>
    <w:p w14:paraId="6FAA5721" w14:textId="77777777" w:rsidR="00812395" w:rsidRPr="00F80F9C" w:rsidRDefault="00812395" w:rsidP="00812395">
      <w:pPr>
        <w:spacing w:after="0"/>
        <w:ind w:firstLine="720"/>
        <w:rPr>
          <w:rFonts w:ascii="Times New Roman" w:hAnsi="Times New Roman" w:cs="Times New Roman"/>
          <w:sz w:val="24"/>
          <w:szCs w:val="24"/>
        </w:rPr>
      </w:pPr>
    </w:p>
    <w:p w14:paraId="74DD7A75" w14:textId="77777777" w:rsidR="00812395" w:rsidRPr="00F80F9C" w:rsidRDefault="00812395" w:rsidP="00812395">
      <w:pPr>
        <w:spacing w:after="0"/>
        <w:ind w:firstLine="720"/>
        <w:rPr>
          <w:rFonts w:ascii="Times New Roman" w:hAnsi="Times New Roman" w:cs="Times New Roman"/>
          <w:sz w:val="24"/>
          <w:szCs w:val="24"/>
        </w:rPr>
      </w:pPr>
    </w:p>
    <w:p w14:paraId="42117D99" w14:textId="58701634" w:rsidR="006802E9" w:rsidRPr="006802E9" w:rsidRDefault="00A61D40" w:rsidP="006802E9">
      <w:pPr>
        <w:rPr>
          <w:rFonts w:ascii="Times New Roman" w:hAnsi="Times New Roman" w:cs="Times New Roman"/>
          <w:sz w:val="24"/>
          <w:szCs w:val="24"/>
        </w:rPr>
      </w:pPr>
      <w:r w:rsidRPr="002123F6">
        <w:rPr>
          <w:rFonts w:ascii="Times New Roman" w:hAnsi="Times New Roman" w:cs="Times New Roman"/>
          <w:b/>
          <w:color w:val="162C40"/>
          <w:sz w:val="24"/>
          <w:szCs w:val="24"/>
        </w:rPr>
        <w:t>Procedure</w:t>
      </w:r>
      <w:r w:rsidRPr="00B000D6">
        <w:rPr>
          <w:rFonts w:ascii="Times New Roman" w:hAnsi="Times New Roman" w:cs="Times New Roman"/>
          <w:sz w:val="24"/>
          <w:szCs w:val="24"/>
        </w:rPr>
        <w:t>:</w:t>
      </w:r>
      <w:r w:rsidR="006802E9" w:rsidRPr="006802E9">
        <w:rPr>
          <w:rFonts w:ascii="Times New Roman" w:eastAsia="Times New Roman" w:hAnsi="Times New Roman" w:cs="Times New Roman"/>
          <w:sz w:val="24"/>
          <w:szCs w:val="24"/>
        </w:rPr>
        <w:t xml:space="preserve"> </w:t>
      </w:r>
      <w:r w:rsidR="006802E9" w:rsidRPr="006802E9">
        <w:rPr>
          <w:rFonts w:ascii="Times New Roman" w:hAnsi="Times New Roman" w:cs="Times New Roman"/>
          <w:sz w:val="24"/>
          <w:szCs w:val="24"/>
        </w:rPr>
        <w:t xml:space="preserve">Except as specified below, the State Agency will not enter into a Summer Food Service Program agreement with any applicant sponsor who has been identified as seriously deficient in its operation of any Federal child nutrition program. In addition, Child Nutrition will terminate the Program agreement with any sponsor which it determines to be seriously deficient. Sponsors will be afforded reasonable opportunity to correct problems prior to Program termination. Sponsors will also be allowed to </w:t>
      </w:r>
      <w:proofErr w:type="gramStart"/>
      <w:r w:rsidR="006802E9" w:rsidRPr="006802E9">
        <w:rPr>
          <w:rFonts w:ascii="Times New Roman" w:hAnsi="Times New Roman" w:cs="Times New Roman"/>
          <w:sz w:val="24"/>
          <w:szCs w:val="24"/>
        </w:rPr>
        <w:t>submit an application</w:t>
      </w:r>
      <w:proofErr w:type="gramEnd"/>
      <w:r w:rsidR="006802E9" w:rsidRPr="006802E9">
        <w:rPr>
          <w:rFonts w:ascii="Times New Roman" w:hAnsi="Times New Roman" w:cs="Times New Roman"/>
          <w:sz w:val="24"/>
          <w:szCs w:val="24"/>
        </w:rPr>
        <w:t xml:space="preserve"> and be considered for acceptance into the Summer Food Service Program if they have a history of disapproval or termination in the past, as long as they have taken the appropriate corrective action to prevent recurrence of deficiencies. The following is a list of serious deficiencies:</w:t>
      </w:r>
    </w:p>
    <w:p w14:paraId="340C1D17" w14:textId="77777777" w:rsidR="006802E9" w:rsidRPr="006802E9" w:rsidRDefault="006802E9" w:rsidP="006802E9">
      <w:pPr>
        <w:numPr>
          <w:ilvl w:val="0"/>
          <w:numId w:val="1"/>
        </w:numPr>
        <w:rPr>
          <w:rFonts w:ascii="Times New Roman" w:hAnsi="Times New Roman" w:cs="Times New Roman"/>
          <w:sz w:val="24"/>
          <w:szCs w:val="24"/>
        </w:rPr>
      </w:pPr>
      <w:r w:rsidRPr="006802E9">
        <w:rPr>
          <w:rFonts w:ascii="Times New Roman" w:hAnsi="Times New Roman" w:cs="Times New Roman"/>
          <w:sz w:val="24"/>
          <w:szCs w:val="24"/>
        </w:rPr>
        <w:t>Noncompliance with the applicable bid procedures and contract requirements of Federal child nutrition program regulations;</w:t>
      </w:r>
    </w:p>
    <w:p w14:paraId="4FC4D246" w14:textId="77777777" w:rsidR="006802E9" w:rsidRPr="006802E9" w:rsidRDefault="006802E9" w:rsidP="006802E9">
      <w:pPr>
        <w:numPr>
          <w:ilvl w:val="0"/>
          <w:numId w:val="1"/>
        </w:numPr>
        <w:rPr>
          <w:rFonts w:ascii="Times New Roman" w:hAnsi="Times New Roman" w:cs="Times New Roman"/>
          <w:sz w:val="24"/>
          <w:szCs w:val="24"/>
        </w:rPr>
      </w:pPr>
      <w:r w:rsidRPr="006802E9">
        <w:rPr>
          <w:rFonts w:ascii="Times New Roman" w:hAnsi="Times New Roman" w:cs="Times New Roman"/>
          <w:sz w:val="24"/>
          <w:szCs w:val="24"/>
        </w:rPr>
        <w:t>The submission of false information to the State agency;</w:t>
      </w:r>
    </w:p>
    <w:p w14:paraId="4CC395E1" w14:textId="77777777" w:rsidR="006802E9" w:rsidRPr="006802E9" w:rsidRDefault="006802E9" w:rsidP="006802E9">
      <w:pPr>
        <w:numPr>
          <w:ilvl w:val="0"/>
          <w:numId w:val="1"/>
        </w:numPr>
        <w:rPr>
          <w:rFonts w:ascii="Times New Roman" w:hAnsi="Times New Roman" w:cs="Times New Roman"/>
          <w:sz w:val="24"/>
          <w:szCs w:val="24"/>
        </w:rPr>
      </w:pPr>
      <w:r w:rsidRPr="006802E9">
        <w:rPr>
          <w:rFonts w:ascii="Times New Roman" w:hAnsi="Times New Roman" w:cs="Times New Roman"/>
          <w:sz w:val="24"/>
          <w:szCs w:val="24"/>
        </w:rPr>
        <w:t xml:space="preserve">Failure to return to the State agency any start-up or advance payments which exceeded the amount earned for serving meals in accordance with this part, or failure to submit all </w:t>
      </w:r>
      <w:r w:rsidRPr="006802E9">
        <w:rPr>
          <w:rFonts w:ascii="Times New Roman" w:hAnsi="Times New Roman" w:cs="Times New Roman"/>
          <w:sz w:val="24"/>
          <w:szCs w:val="24"/>
        </w:rPr>
        <w:lastRenderedPageBreak/>
        <w:t>claims for reimbursement in any prior year, provided that failure to return any advance payments for months for which claims for reimbursement are under dispute from any prior year shall not be grounds for disapproval in accordance with this paragraph; and</w:t>
      </w:r>
    </w:p>
    <w:p w14:paraId="0659B966" w14:textId="77777777" w:rsidR="006802E9" w:rsidRPr="006802E9" w:rsidRDefault="006802E9" w:rsidP="006802E9">
      <w:pPr>
        <w:numPr>
          <w:ilvl w:val="0"/>
          <w:numId w:val="1"/>
        </w:numPr>
        <w:rPr>
          <w:rFonts w:ascii="Times New Roman" w:hAnsi="Times New Roman" w:cs="Times New Roman"/>
          <w:sz w:val="24"/>
          <w:szCs w:val="24"/>
        </w:rPr>
      </w:pPr>
      <w:r w:rsidRPr="006802E9">
        <w:rPr>
          <w:rFonts w:ascii="Times New Roman" w:hAnsi="Times New Roman" w:cs="Times New Roman"/>
          <w:sz w:val="24"/>
          <w:szCs w:val="24"/>
        </w:rPr>
        <w:t>Program violations at a significant proportion of the sponsor's sites. Such violations include, but are not limited to, the following:</w:t>
      </w:r>
    </w:p>
    <w:p w14:paraId="3B2A3DAB"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Noncompliance with the meal service time restrictions set forth at §225.16(c);</w:t>
      </w:r>
    </w:p>
    <w:p w14:paraId="5E8CAB20"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Failure to maintain adequate records;</w:t>
      </w:r>
    </w:p>
    <w:p w14:paraId="558DDAF1"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Failure to adjust meal orders to conform to variations in the number of participating children;</w:t>
      </w:r>
    </w:p>
    <w:p w14:paraId="3E15341B"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The simultaneous service of more than one meal to any child;</w:t>
      </w:r>
    </w:p>
    <w:p w14:paraId="4E7CC081"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The claiming of Program payments for meals not served to participating children;</w:t>
      </w:r>
    </w:p>
    <w:p w14:paraId="22F206C2"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Service of a significant number of meals which did not include required quantities of all meal components;</w:t>
      </w:r>
    </w:p>
    <w:p w14:paraId="39F9F78D"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Excessive instances of off-site meal consumption;</w:t>
      </w:r>
    </w:p>
    <w:p w14:paraId="459AA31B" w14:textId="77777777" w:rsidR="006802E9" w:rsidRPr="006802E9" w:rsidRDefault="006802E9" w:rsidP="006802E9">
      <w:pPr>
        <w:numPr>
          <w:ilvl w:val="1"/>
          <w:numId w:val="1"/>
        </w:numPr>
        <w:rPr>
          <w:rFonts w:ascii="Times New Roman" w:hAnsi="Times New Roman" w:cs="Times New Roman"/>
          <w:sz w:val="24"/>
          <w:szCs w:val="24"/>
        </w:rPr>
      </w:pPr>
      <w:r w:rsidRPr="006802E9">
        <w:rPr>
          <w:rFonts w:ascii="Times New Roman" w:hAnsi="Times New Roman" w:cs="Times New Roman"/>
          <w:sz w:val="24"/>
          <w:szCs w:val="24"/>
        </w:rPr>
        <w:t>Continued use of food service management companies that are in violation of health codes.</w:t>
      </w:r>
    </w:p>
    <w:p w14:paraId="4C604B21" w14:textId="77777777" w:rsidR="00812395" w:rsidRPr="00F80F9C" w:rsidRDefault="00812395" w:rsidP="00812395">
      <w:pPr>
        <w:spacing w:after="0"/>
        <w:ind w:firstLine="720"/>
        <w:rPr>
          <w:rFonts w:ascii="Times New Roman" w:hAnsi="Times New Roman" w:cs="Times New Roman"/>
          <w:sz w:val="24"/>
          <w:szCs w:val="24"/>
        </w:rPr>
      </w:pPr>
    </w:p>
    <w:p w14:paraId="769FFC3F" w14:textId="786844C0" w:rsidR="00B000D6" w:rsidRPr="00B000D6" w:rsidRDefault="00A61D40" w:rsidP="00A5660C">
      <w:pPr>
        <w:rPr>
          <w:rFonts w:ascii="Times New Roman" w:hAnsi="Times New Roman" w:cs="Times New Roman"/>
          <w:sz w:val="24"/>
          <w:szCs w:val="24"/>
        </w:rPr>
      </w:pPr>
      <w:r w:rsidRPr="002123F6">
        <w:rPr>
          <w:rFonts w:ascii="Times New Roman" w:hAnsi="Times New Roman" w:cs="Times New Roman"/>
          <w:b/>
          <w:color w:val="162C40"/>
          <w:sz w:val="24"/>
          <w:szCs w:val="24"/>
        </w:rPr>
        <w:t>Document History &amp; Distribution</w:t>
      </w:r>
      <w:r w:rsidRPr="00B000D6">
        <w:rPr>
          <w:rFonts w:ascii="Times New Roman" w:hAnsi="Times New Roman" w:cs="Times New Roman"/>
          <w:sz w:val="24"/>
          <w:szCs w:val="24"/>
        </w:rPr>
        <w:t>:</w:t>
      </w:r>
    </w:p>
    <w:p w14:paraId="48ECAC60" w14:textId="7E695E42" w:rsidR="004C0AC1" w:rsidRPr="00B000D6" w:rsidRDefault="004C0AC1" w:rsidP="005D7B68">
      <w:pPr>
        <w:ind w:firstLine="720"/>
        <w:rPr>
          <w:rFonts w:ascii="Times New Roman" w:hAnsi="Times New Roman" w:cs="Times New Roman"/>
          <w:sz w:val="24"/>
          <w:szCs w:val="24"/>
        </w:rPr>
      </w:pPr>
      <w:r w:rsidRPr="00B000D6">
        <w:rPr>
          <w:rFonts w:ascii="Times New Roman" w:hAnsi="Times New Roman" w:cs="Times New Roman"/>
          <w:sz w:val="24"/>
          <w:szCs w:val="24"/>
        </w:rPr>
        <w:t xml:space="preserve">This document will be distributed to </w:t>
      </w:r>
      <w:r w:rsidR="00B75425" w:rsidRPr="00B000D6">
        <w:rPr>
          <w:rFonts w:ascii="Times New Roman" w:hAnsi="Times New Roman" w:cs="Times New Roman"/>
          <w:sz w:val="24"/>
          <w:szCs w:val="24"/>
        </w:rPr>
        <w:t>Maine DOE staff and posted on the Maine Data Warehouse</w:t>
      </w:r>
      <w:r w:rsidR="00FF7ED9" w:rsidRPr="00B000D6">
        <w:rPr>
          <w:rFonts w:ascii="Times New Roman" w:hAnsi="Times New Roman" w:cs="Times New Roman"/>
          <w:sz w:val="24"/>
          <w:szCs w:val="24"/>
        </w:rPr>
        <w:t xml:space="preserve"> web page.</w:t>
      </w:r>
    </w:p>
    <w:tbl>
      <w:tblPr>
        <w:tblStyle w:val="TableGrid"/>
        <w:tblW w:w="0" w:type="auto"/>
        <w:tblLook w:val="04A0" w:firstRow="1" w:lastRow="0" w:firstColumn="1" w:lastColumn="0" w:noHBand="0" w:noVBand="1"/>
      </w:tblPr>
      <w:tblGrid>
        <w:gridCol w:w="3116"/>
        <w:gridCol w:w="3117"/>
        <w:gridCol w:w="3117"/>
      </w:tblGrid>
      <w:tr w:rsidR="00506C70" w:rsidRPr="00B000D6" w14:paraId="1346B547" w14:textId="77777777" w:rsidTr="00506C70">
        <w:tc>
          <w:tcPr>
            <w:tcW w:w="3116" w:type="dxa"/>
            <w:shd w:val="clear" w:color="auto" w:fill="6D8BA6"/>
          </w:tcPr>
          <w:p w14:paraId="0D3742E8" w14:textId="46B25C19" w:rsidR="00506C70" w:rsidRPr="00B000D6" w:rsidRDefault="00E45F2F" w:rsidP="00A5660C">
            <w:pPr>
              <w:rPr>
                <w:rFonts w:ascii="Times New Roman" w:hAnsi="Times New Roman" w:cs="Times New Roman"/>
                <w:color w:val="162C40"/>
                <w:sz w:val="24"/>
                <w:szCs w:val="24"/>
              </w:rPr>
            </w:pPr>
            <w:r w:rsidRPr="00B000D6">
              <w:rPr>
                <w:rFonts w:ascii="Times New Roman" w:hAnsi="Times New Roman" w:cs="Times New Roman"/>
                <w:color w:val="162C40"/>
                <w:sz w:val="24"/>
                <w:szCs w:val="24"/>
              </w:rPr>
              <w:t>Version</w:t>
            </w:r>
          </w:p>
        </w:tc>
        <w:tc>
          <w:tcPr>
            <w:tcW w:w="3117" w:type="dxa"/>
            <w:shd w:val="clear" w:color="auto" w:fill="6D8BA6"/>
          </w:tcPr>
          <w:p w14:paraId="1C0E7522" w14:textId="566E4FF3" w:rsidR="00506C70" w:rsidRPr="00B000D6" w:rsidRDefault="00E45F2F" w:rsidP="00A5660C">
            <w:pPr>
              <w:rPr>
                <w:rFonts w:ascii="Times New Roman" w:hAnsi="Times New Roman" w:cs="Times New Roman"/>
                <w:color w:val="162C40"/>
                <w:sz w:val="24"/>
                <w:szCs w:val="24"/>
              </w:rPr>
            </w:pPr>
            <w:r w:rsidRPr="00B000D6">
              <w:rPr>
                <w:rFonts w:ascii="Times New Roman" w:hAnsi="Times New Roman" w:cs="Times New Roman"/>
                <w:color w:val="162C40"/>
                <w:sz w:val="24"/>
                <w:szCs w:val="24"/>
              </w:rPr>
              <w:t>Revision Log</w:t>
            </w:r>
          </w:p>
        </w:tc>
        <w:tc>
          <w:tcPr>
            <w:tcW w:w="3117" w:type="dxa"/>
            <w:shd w:val="clear" w:color="auto" w:fill="6D8BA6"/>
          </w:tcPr>
          <w:p w14:paraId="71B04B53" w14:textId="4D16287F" w:rsidR="00506C70" w:rsidRPr="00B000D6" w:rsidRDefault="00E45F2F" w:rsidP="00A5660C">
            <w:pPr>
              <w:rPr>
                <w:rFonts w:ascii="Times New Roman" w:hAnsi="Times New Roman" w:cs="Times New Roman"/>
                <w:color w:val="162C40"/>
                <w:sz w:val="24"/>
                <w:szCs w:val="24"/>
              </w:rPr>
            </w:pPr>
            <w:r w:rsidRPr="00B000D6">
              <w:rPr>
                <w:rFonts w:ascii="Times New Roman" w:hAnsi="Times New Roman" w:cs="Times New Roman"/>
                <w:color w:val="162C40"/>
                <w:sz w:val="24"/>
                <w:szCs w:val="24"/>
              </w:rPr>
              <w:t>Date</w:t>
            </w:r>
          </w:p>
        </w:tc>
      </w:tr>
      <w:tr w:rsidR="00506C70" w:rsidRPr="00B000D6" w14:paraId="00B22B8D" w14:textId="77777777" w:rsidTr="00506C70">
        <w:tc>
          <w:tcPr>
            <w:tcW w:w="3116" w:type="dxa"/>
          </w:tcPr>
          <w:p w14:paraId="1AA51DAB" w14:textId="5B9FEA50" w:rsidR="00506C70" w:rsidRPr="00B000D6" w:rsidRDefault="00E45F2F" w:rsidP="00A5660C">
            <w:pPr>
              <w:rPr>
                <w:rFonts w:ascii="Times New Roman" w:hAnsi="Times New Roman" w:cs="Times New Roman"/>
                <w:sz w:val="24"/>
                <w:szCs w:val="24"/>
              </w:rPr>
            </w:pPr>
            <w:r w:rsidRPr="00B000D6">
              <w:rPr>
                <w:rFonts w:ascii="Times New Roman" w:hAnsi="Times New Roman" w:cs="Times New Roman"/>
                <w:sz w:val="24"/>
                <w:szCs w:val="24"/>
              </w:rPr>
              <w:t>Version 1.0</w:t>
            </w:r>
          </w:p>
        </w:tc>
        <w:tc>
          <w:tcPr>
            <w:tcW w:w="3117" w:type="dxa"/>
          </w:tcPr>
          <w:p w14:paraId="4B6FD76D" w14:textId="6699B9BE" w:rsidR="00506C70" w:rsidRPr="00B000D6" w:rsidRDefault="00E45F2F" w:rsidP="00A5660C">
            <w:pPr>
              <w:rPr>
                <w:rFonts w:ascii="Times New Roman" w:hAnsi="Times New Roman" w:cs="Times New Roman"/>
                <w:sz w:val="24"/>
                <w:szCs w:val="24"/>
              </w:rPr>
            </w:pPr>
            <w:r w:rsidRPr="00B000D6">
              <w:rPr>
                <w:rFonts w:ascii="Times New Roman" w:hAnsi="Times New Roman" w:cs="Times New Roman"/>
                <w:sz w:val="24"/>
                <w:szCs w:val="24"/>
              </w:rPr>
              <w:t>Initial Publication</w:t>
            </w:r>
          </w:p>
        </w:tc>
        <w:tc>
          <w:tcPr>
            <w:tcW w:w="3117" w:type="dxa"/>
          </w:tcPr>
          <w:p w14:paraId="1CA8542E" w14:textId="128958F6" w:rsidR="00506C70" w:rsidRPr="00B000D6" w:rsidRDefault="006802E9" w:rsidP="00A5660C">
            <w:pPr>
              <w:rPr>
                <w:rFonts w:ascii="Times New Roman" w:hAnsi="Times New Roman" w:cs="Times New Roman"/>
                <w:sz w:val="24"/>
                <w:szCs w:val="24"/>
              </w:rPr>
            </w:pPr>
            <w:r>
              <w:rPr>
                <w:rFonts w:ascii="Times New Roman" w:hAnsi="Times New Roman" w:cs="Times New Roman"/>
                <w:sz w:val="24"/>
                <w:szCs w:val="24"/>
              </w:rPr>
              <w:t>February 2017</w:t>
            </w:r>
          </w:p>
        </w:tc>
      </w:tr>
      <w:tr w:rsidR="00506C70" w:rsidRPr="00B000D6" w14:paraId="4998E4BE" w14:textId="77777777" w:rsidTr="00506C70">
        <w:tc>
          <w:tcPr>
            <w:tcW w:w="3116" w:type="dxa"/>
          </w:tcPr>
          <w:p w14:paraId="4E3D7499" w14:textId="3A269EA6" w:rsidR="00506C70" w:rsidRPr="00B000D6" w:rsidRDefault="00506C70" w:rsidP="00A5660C">
            <w:pPr>
              <w:rPr>
                <w:rFonts w:ascii="Times New Roman" w:hAnsi="Times New Roman" w:cs="Times New Roman"/>
                <w:sz w:val="24"/>
                <w:szCs w:val="24"/>
              </w:rPr>
            </w:pPr>
          </w:p>
        </w:tc>
        <w:tc>
          <w:tcPr>
            <w:tcW w:w="3117" w:type="dxa"/>
          </w:tcPr>
          <w:p w14:paraId="26AEEA26" w14:textId="7CEB8B97" w:rsidR="00506C70" w:rsidRPr="00B000D6" w:rsidRDefault="00127CCF" w:rsidP="00A5660C">
            <w:pPr>
              <w:rPr>
                <w:rFonts w:ascii="Times New Roman" w:hAnsi="Times New Roman" w:cs="Times New Roman"/>
                <w:sz w:val="24"/>
                <w:szCs w:val="24"/>
              </w:rPr>
            </w:pPr>
            <w:r>
              <w:rPr>
                <w:rFonts w:ascii="Times New Roman" w:hAnsi="Times New Roman" w:cs="Times New Roman"/>
                <w:sz w:val="24"/>
                <w:szCs w:val="24"/>
              </w:rPr>
              <w:t>Reformatted Publication</w:t>
            </w:r>
          </w:p>
        </w:tc>
        <w:tc>
          <w:tcPr>
            <w:tcW w:w="3117" w:type="dxa"/>
          </w:tcPr>
          <w:p w14:paraId="1F598D92" w14:textId="0EA25982" w:rsidR="00506C70" w:rsidRPr="00B000D6" w:rsidRDefault="00506C70" w:rsidP="00A5660C">
            <w:pPr>
              <w:rPr>
                <w:rFonts w:ascii="Times New Roman" w:hAnsi="Times New Roman" w:cs="Times New Roman"/>
                <w:sz w:val="24"/>
                <w:szCs w:val="24"/>
              </w:rPr>
            </w:pPr>
          </w:p>
        </w:tc>
      </w:tr>
    </w:tbl>
    <w:p w14:paraId="2B520EFA" w14:textId="77777777" w:rsidR="00FF7ED9" w:rsidRPr="00B000D6" w:rsidRDefault="00FF7ED9" w:rsidP="00A5660C">
      <w:pPr>
        <w:rPr>
          <w:rFonts w:ascii="Times New Roman" w:hAnsi="Times New Roman" w:cs="Times New Roman"/>
          <w:sz w:val="24"/>
          <w:szCs w:val="24"/>
        </w:rPr>
      </w:pPr>
    </w:p>
    <w:p w14:paraId="58E0BCCB" w14:textId="2D4C2E46" w:rsidR="002A4F3C" w:rsidRPr="000A73E3" w:rsidRDefault="002A4F3C" w:rsidP="002A4F3C">
      <w:pPr>
        <w:rPr>
          <w:rFonts w:ascii="Times New Roman" w:hAnsi="Times New Roman" w:cs="Times New Roman"/>
          <w:sz w:val="24"/>
          <w:szCs w:val="24"/>
          <w:u w:val="single"/>
        </w:rPr>
      </w:pPr>
      <w:r w:rsidRPr="00B000D6">
        <w:rPr>
          <w:rFonts w:ascii="Times New Roman" w:hAnsi="Times New Roman" w:cs="Times New Roman"/>
          <w:color w:val="162C40"/>
          <w:sz w:val="24"/>
          <w:szCs w:val="24"/>
        </w:rPr>
        <w:t>Date</w:t>
      </w:r>
      <w:r w:rsidRPr="00B000D6">
        <w:rPr>
          <w:rFonts w:ascii="Times New Roman" w:hAnsi="Times New Roman" w:cs="Times New Roman"/>
          <w:sz w:val="24"/>
          <w:szCs w:val="24"/>
        </w:rPr>
        <w:t>:</w:t>
      </w:r>
      <w:r w:rsidRPr="00B000D6">
        <w:rPr>
          <w:rFonts w:ascii="Times New Roman" w:hAnsi="Times New Roman" w:cs="Times New Roman"/>
          <w:sz w:val="24"/>
          <w:szCs w:val="24"/>
        </w:rPr>
        <w:tab/>
      </w:r>
      <w:r w:rsidR="000605EF">
        <w:rPr>
          <w:rFonts w:ascii="Times New Roman" w:hAnsi="Times New Roman" w:cs="Times New Roman"/>
          <w:sz w:val="24"/>
          <w:szCs w:val="24"/>
        </w:rPr>
        <w:t>April 1, 2020</w:t>
      </w:r>
      <w:r w:rsidR="000605EF">
        <w:rPr>
          <w:rFonts w:ascii="Times New Roman" w:hAnsi="Times New Roman" w:cs="Times New Roman"/>
          <w:sz w:val="24"/>
          <w:szCs w:val="24"/>
        </w:rPr>
        <w:tab/>
      </w:r>
      <w:r w:rsidRPr="00B000D6">
        <w:rPr>
          <w:rFonts w:ascii="Times New Roman" w:hAnsi="Times New Roman" w:cs="Times New Roman"/>
          <w:sz w:val="24"/>
          <w:szCs w:val="24"/>
        </w:rPr>
        <w:tab/>
      </w:r>
      <w:r w:rsidRPr="00B000D6">
        <w:rPr>
          <w:rFonts w:ascii="Times New Roman" w:hAnsi="Times New Roman" w:cs="Times New Roman"/>
          <w:sz w:val="24"/>
          <w:szCs w:val="24"/>
        </w:rPr>
        <w:tab/>
      </w:r>
      <w:r>
        <w:rPr>
          <w:rFonts w:ascii="Times New Roman" w:hAnsi="Times New Roman" w:cs="Times New Roman"/>
          <w:sz w:val="24"/>
          <w:szCs w:val="24"/>
        </w:rPr>
        <w:t xml:space="preserve">Division Director </w:t>
      </w:r>
      <w:r w:rsidRPr="00B000D6">
        <w:rPr>
          <w:rFonts w:ascii="Times New Roman" w:hAnsi="Times New Roman" w:cs="Times New Roman"/>
          <w:color w:val="162C40"/>
          <w:sz w:val="24"/>
          <w:szCs w:val="24"/>
        </w:rPr>
        <w:t>Signature</w:t>
      </w:r>
      <w:r w:rsidRPr="00B000D6">
        <w:rPr>
          <w:rFonts w:ascii="Times New Roman" w:hAnsi="Times New Roman" w:cs="Times New Roman"/>
          <w:sz w:val="24"/>
          <w:szCs w:val="24"/>
        </w:rPr>
        <w:t>:</w:t>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p>
    <w:p w14:paraId="40B7982E" w14:textId="77777777" w:rsidR="002A4F3C" w:rsidRPr="00B000D6" w:rsidRDefault="002A4F3C" w:rsidP="002A4F3C">
      <w:pPr>
        <w:rPr>
          <w:rFonts w:ascii="Times New Roman" w:hAnsi="Times New Roman" w:cs="Times New Roman"/>
          <w:sz w:val="24"/>
          <w:szCs w:val="24"/>
        </w:rPr>
      </w:pPr>
    </w:p>
    <w:p w14:paraId="1253ECFF" w14:textId="1339AEF2" w:rsidR="002C5AC9" w:rsidRDefault="002A4F3C" w:rsidP="008D193F">
      <w:pPr>
        <w:spacing w:after="0" w:line="240" w:lineRule="auto"/>
        <w:rPr>
          <w:rFonts w:ascii="Times New Roman" w:hAnsi="Times New Roman" w:cs="Times New Roman"/>
          <w:sz w:val="24"/>
          <w:szCs w:val="24"/>
          <w:u w:val="single"/>
        </w:rPr>
      </w:pPr>
      <w:r w:rsidRPr="00B000D6">
        <w:rPr>
          <w:rFonts w:ascii="Times New Roman" w:hAnsi="Times New Roman" w:cs="Times New Roman"/>
          <w:color w:val="162C40"/>
          <w:sz w:val="24"/>
          <w:szCs w:val="24"/>
        </w:rPr>
        <w:t>Date</w:t>
      </w:r>
      <w:r w:rsidRPr="00B000D6">
        <w:rPr>
          <w:rFonts w:ascii="Times New Roman" w:hAnsi="Times New Roman" w:cs="Times New Roman"/>
          <w:sz w:val="24"/>
          <w:szCs w:val="24"/>
        </w:rPr>
        <w:t>:</w:t>
      </w:r>
      <w:r w:rsidRPr="00B000D6">
        <w:rPr>
          <w:rFonts w:ascii="Times New Roman" w:hAnsi="Times New Roman" w:cs="Times New Roman"/>
          <w:sz w:val="24"/>
          <w:szCs w:val="24"/>
        </w:rPr>
        <w:tab/>
      </w:r>
      <w:r w:rsidR="000605EF">
        <w:rPr>
          <w:rFonts w:ascii="Times New Roman" w:hAnsi="Times New Roman" w:cs="Times New Roman"/>
          <w:sz w:val="24"/>
          <w:szCs w:val="24"/>
        </w:rPr>
        <w:t>April 1, 2020</w:t>
      </w:r>
      <w:r w:rsidR="000605EF">
        <w:rPr>
          <w:rFonts w:ascii="Times New Roman" w:hAnsi="Times New Roman" w:cs="Times New Roman"/>
          <w:sz w:val="24"/>
          <w:szCs w:val="24"/>
        </w:rPr>
        <w:tab/>
      </w:r>
      <w:r w:rsidR="000605EF" w:rsidRPr="00B000D6">
        <w:rPr>
          <w:rFonts w:ascii="Times New Roman" w:hAnsi="Times New Roman" w:cs="Times New Roman"/>
          <w:sz w:val="24"/>
          <w:szCs w:val="24"/>
        </w:rPr>
        <w:tab/>
      </w:r>
      <w:r w:rsidR="000605EF" w:rsidRPr="00B000D6">
        <w:rPr>
          <w:rFonts w:ascii="Times New Roman" w:hAnsi="Times New Roman" w:cs="Times New Roman"/>
          <w:sz w:val="24"/>
          <w:szCs w:val="24"/>
        </w:rPr>
        <w:tab/>
      </w:r>
      <w:r>
        <w:rPr>
          <w:rFonts w:ascii="Times New Roman" w:hAnsi="Times New Roman" w:cs="Times New Roman"/>
          <w:sz w:val="24"/>
          <w:szCs w:val="24"/>
        </w:rPr>
        <w:t xml:space="preserve">Commissioner </w:t>
      </w:r>
      <w:r w:rsidRPr="00B000D6">
        <w:rPr>
          <w:rFonts w:ascii="Times New Roman" w:hAnsi="Times New Roman" w:cs="Times New Roman"/>
          <w:color w:val="162C40"/>
          <w:sz w:val="24"/>
          <w:szCs w:val="24"/>
        </w:rPr>
        <w:t>Signature</w:t>
      </w:r>
      <w:r w:rsidRPr="00B000D6">
        <w:rPr>
          <w:rFonts w:ascii="Times New Roman" w:hAnsi="Times New Roman" w:cs="Times New Roman"/>
          <w:sz w:val="24"/>
          <w:szCs w:val="24"/>
        </w:rPr>
        <w:t>:</w:t>
      </w:r>
      <w:r w:rsidRPr="000A73E3">
        <w:rPr>
          <w:rFonts w:ascii="Times New Roman" w:hAnsi="Times New Roman" w:cs="Times New Roman"/>
          <w:sz w:val="24"/>
          <w:szCs w:val="24"/>
          <w:u w:val="single"/>
        </w:rPr>
        <w:t xml:space="preserve"> </w:t>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r w:rsidRPr="000A73E3">
        <w:rPr>
          <w:rFonts w:ascii="Times New Roman" w:hAnsi="Times New Roman" w:cs="Times New Roman"/>
          <w:sz w:val="24"/>
          <w:szCs w:val="24"/>
          <w:u w:val="single"/>
        </w:rPr>
        <w:tab/>
      </w:r>
    </w:p>
    <w:p w14:paraId="55DD39E2" w14:textId="1F87FA71" w:rsidR="001328ED" w:rsidRPr="008D193F" w:rsidRDefault="001328ED" w:rsidP="008D193F">
      <w:pPr>
        <w:spacing w:after="0" w:line="240" w:lineRule="auto"/>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193F">
        <w:rPr>
          <w:rFonts w:ascii="Times New Roman" w:hAnsi="Times New Roman" w:cs="Times New Roman"/>
          <w:sz w:val="20"/>
          <w:szCs w:val="20"/>
        </w:rPr>
        <w:t>(</w:t>
      </w:r>
      <w:r w:rsidR="008D193F" w:rsidRPr="008D193F">
        <w:rPr>
          <w:rFonts w:ascii="Times New Roman" w:hAnsi="Times New Roman" w:cs="Times New Roman"/>
          <w:sz w:val="20"/>
          <w:szCs w:val="20"/>
        </w:rPr>
        <w:t>o</w:t>
      </w:r>
      <w:r w:rsidRPr="008D193F">
        <w:rPr>
          <w:rFonts w:ascii="Times New Roman" w:hAnsi="Times New Roman" w:cs="Times New Roman"/>
          <w:sz w:val="20"/>
          <w:szCs w:val="20"/>
        </w:rPr>
        <w:t xml:space="preserve">r </w:t>
      </w:r>
      <w:r w:rsidR="008D193F" w:rsidRPr="008D193F">
        <w:rPr>
          <w:rFonts w:ascii="Times New Roman" w:hAnsi="Times New Roman" w:cs="Times New Roman"/>
          <w:sz w:val="20"/>
          <w:szCs w:val="20"/>
        </w:rPr>
        <w:t>Commissioner’s</w:t>
      </w:r>
      <w:r w:rsidRPr="008D193F">
        <w:rPr>
          <w:rFonts w:ascii="Times New Roman" w:hAnsi="Times New Roman" w:cs="Times New Roman"/>
          <w:sz w:val="20"/>
          <w:szCs w:val="20"/>
        </w:rPr>
        <w:t xml:space="preserve"> Designee</w:t>
      </w:r>
      <w:r w:rsidR="008D193F" w:rsidRPr="008D193F">
        <w:rPr>
          <w:rFonts w:ascii="Times New Roman" w:hAnsi="Times New Roman" w:cs="Times New Roman"/>
          <w:sz w:val="20"/>
          <w:szCs w:val="20"/>
        </w:rPr>
        <w:t>)</w:t>
      </w:r>
      <w:bookmarkStart w:id="1" w:name="_GoBack"/>
      <w:bookmarkEnd w:id="1"/>
    </w:p>
    <w:sectPr w:rsidR="001328ED" w:rsidRPr="008D193F" w:rsidSect="007C5E54">
      <w:headerReference w:type="default" r:id="rId10"/>
      <w:foot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A5DB1" w14:textId="77777777" w:rsidR="004E731A" w:rsidRDefault="004E731A" w:rsidP="007C5E54">
      <w:pPr>
        <w:spacing w:after="0" w:line="240" w:lineRule="auto"/>
      </w:pPr>
      <w:r>
        <w:separator/>
      </w:r>
    </w:p>
  </w:endnote>
  <w:endnote w:type="continuationSeparator" w:id="0">
    <w:p w14:paraId="5AC94C6F" w14:textId="77777777" w:rsidR="004E731A" w:rsidRDefault="004E731A" w:rsidP="007C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489837"/>
      <w:docPartObj>
        <w:docPartGallery w:val="Page Numbers (Bottom of Page)"/>
        <w:docPartUnique/>
      </w:docPartObj>
    </w:sdtPr>
    <w:sdtEndPr/>
    <w:sdtContent>
      <w:sdt>
        <w:sdtPr>
          <w:id w:val="1728636285"/>
          <w:docPartObj>
            <w:docPartGallery w:val="Page Numbers (Top of Page)"/>
            <w:docPartUnique/>
          </w:docPartObj>
        </w:sdtPr>
        <w:sdtEndPr/>
        <w:sdtContent>
          <w:p w14:paraId="29270154" w14:textId="110AB3A0" w:rsidR="007108D6" w:rsidRDefault="007108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6F9C97" w14:textId="3928711D" w:rsidR="005057FB" w:rsidRPr="008D193F" w:rsidRDefault="005057FB" w:rsidP="008D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3A88F" w14:textId="77777777" w:rsidR="004E731A" w:rsidRDefault="004E731A" w:rsidP="007C5E54">
      <w:pPr>
        <w:spacing w:after="0" w:line="240" w:lineRule="auto"/>
      </w:pPr>
      <w:r>
        <w:separator/>
      </w:r>
    </w:p>
  </w:footnote>
  <w:footnote w:type="continuationSeparator" w:id="0">
    <w:p w14:paraId="5716BCCB" w14:textId="77777777" w:rsidR="004E731A" w:rsidRDefault="004E731A" w:rsidP="007C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FDC3" w14:textId="77777777" w:rsidR="007C5E54" w:rsidRPr="00CE4209" w:rsidRDefault="007C5E54" w:rsidP="00CE4209">
    <w:pPr>
      <w:pStyle w:val="Title"/>
      <w:rPr>
        <w:color w:val="162C40"/>
      </w:rPr>
    </w:pPr>
    <w:r w:rsidRPr="00CE4209">
      <w:rPr>
        <w:noProof/>
        <w:color w:val="162C40"/>
      </w:rPr>
      <w:drawing>
        <wp:inline distT="0" distB="0" distL="0" distR="0" wp14:anchorId="316F786A" wp14:editId="1C6B3B19">
          <wp:extent cx="571500" cy="571500"/>
          <wp:effectExtent l="0" t="0" r="0" b="0"/>
          <wp:docPr id="1" name="Picture 1" descr="https://stateofmaine.sharepoint.com/sites/MaineDOE/Policy%20%20Procedures/Communication%20Policies%20and%20Procedures/Logos/informal02-72.jpg?csf=1&amp;e=d8RVTP&amp;cid=c9eefa91-491c-4c90-9e8c-d742ff7c1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eofmaine.sharepoint.com/sites/MaineDOE/Policy%20%20Procedures/Communication%20Policies%20and%20Procedures/Logos/informal02-72.jpg?csf=1&amp;e=d8RVTP&amp;cid=c9eefa91-491c-4c90-9e8c-d742ff7c1a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CE4209">
      <w:rPr>
        <w:color w:val="162C40"/>
      </w:rPr>
      <w:t>Maine Department of Education</w:t>
    </w:r>
    <w:r w:rsidRPr="00CE4209">
      <w:rPr>
        <w:color w:val="162C4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328CF"/>
    <w:multiLevelType w:val="hybridMultilevel"/>
    <w:tmpl w:val="6A76AA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54"/>
    <w:rsid w:val="000605EF"/>
    <w:rsid w:val="00071998"/>
    <w:rsid w:val="00127CCF"/>
    <w:rsid w:val="001328ED"/>
    <w:rsid w:val="00194788"/>
    <w:rsid w:val="002123F6"/>
    <w:rsid w:val="0028607E"/>
    <w:rsid w:val="002A4F3C"/>
    <w:rsid w:val="002C5AC9"/>
    <w:rsid w:val="00344EEC"/>
    <w:rsid w:val="003638FC"/>
    <w:rsid w:val="00365A8C"/>
    <w:rsid w:val="003764E7"/>
    <w:rsid w:val="003A2BD7"/>
    <w:rsid w:val="004069C2"/>
    <w:rsid w:val="00415702"/>
    <w:rsid w:val="00481E4E"/>
    <w:rsid w:val="004C0AC1"/>
    <w:rsid w:val="004D2B83"/>
    <w:rsid w:val="004E731A"/>
    <w:rsid w:val="005057FB"/>
    <w:rsid w:val="00506C70"/>
    <w:rsid w:val="00507FDA"/>
    <w:rsid w:val="005D7B68"/>
    <w:rsid w:val="0062428B"/>
    <w:rsid w:val="00666CD2"/>
    <w:rsid w:val="006802E9"/>
    <w:rsid w:val="00680920"/>
    <w:rsid w:val="006C31F2"/>
    <w:rsid w:val="007108D6"/>
    <w:rsid w:val="00790CC6"/>
    <w:rsid w:val="007B1337"/>
    <w:rsid w:val="007B348E"/>
    <w:rsid w:val="007C5E54"/>
    <w:rsid w:val="00812395"/>
    <w:rsid w:val="008D193F"/>
    <w:rsid w:val="0092032E"/>
    <w:rsid w:val="009D70BC"/>
    <w:rsid w:val="00A5660C"/>
    <w:rsid w:val="00A61D40"/>
    <w:rsid w:val="00A86408"/>
    <w:rsid w:val="00AF3559"/>
    <w:rsid w:val="00AF41C6"/>
    <w:rsid w:val="00B000D6"/>
    <w:rsid w:val="00B75425"/>
    <w:rsid w:val="00BA0A4B"/>
    <w:rsid w:val="00C71D8A"/>
    <w:rsid w:val="00C91C17"/>
    <w:rsid w:val="00CE4209"/>
    <w:rsid w:val="00DC0A10"/>
    <w:rsid w:val="00E0032C"/>
    <w:rsid w:val="00E45F2F"/>
    <w:rsid w:val="00F01CB0"/>
    <w:rsid w:val="00F80F9C"/>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6F796"/>
  <w15:chartTrackingRefBased/>
  <w15:docId w15:val="{84F54D28-D21E-4DCB-977F-85918C0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54"/>
  </w:style>
  <w:style w:type="paragraph" w:styleId="Footer">
    <w:name w:val="footer"/>
    <w:basedOn w:val="Normal"/>
    <w:link w:val="FooterChar"/>
    <w:uiPriority w:val="99"/>
    <w:unhideWhenUsed/>
    <w:rsid w:val="007C5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E54"/>
  </w:style>
  <w:style w:type="paragraph" w:styleId="BalloonText">
    <w:name w:val="Balloon Text"/>
    <w:basedOn w:val="Normal"/>
    <w:link w:val="BalloonTextChar"/>
    <w:uiPriority w:val="99"/>
    <w:semiHidden/>
    <w:unhideWhenUsed/>
    <w:rsid w:val="007C5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E54"/>
    <w:rPr>
      <w:rFonts w:ascii="Segoe UI" w:hAnsi="Segoe UI" w:cs="Segoe UI"/>
      <w:sz w:val="18"/>
      <w:szCs w:val="18"/>
    </w:rPr>
  </w:style>
  <w:style w:type="paragraph" w:styleId="Title">
    <w:name w:val="Title"/>
    <w:basedOn w:val="Normal"/>
    <w:next w:val="Normal"/>
    <w:link w:val="TitleChar"/>
    <w:uiPriority w:val="10"/>
    <w:qFormat/>
    <w:rsid w:val="00CE42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20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0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74EA9066DA84595025464B327ECFD" ma:contentTypeVersion="6" ma:contentTypeDescription="Create a new document." ma:contentTypeScope="" ma:versionID="598c67951885f46a0cb52cfbfd55f044">
  <xsd:schema xmlns:xsd="http://www.w3.org/2001/XMLSchema" xmlns:xs="http://www.w3.org/2001/XMLSchema" xmlns:p="http://schemas.microsoft.com/office/2006/metadata/properties" xmlns:ns2="8a3b8a8e-95df-420d-8e50-114f850bf3fd" xmlns:ns3="67858028-d07e-4ecb-9581-c3863a99266e" targetNamespace="http://schemas.microsoft.com/office/2006/metadata/properties" ma:root="true" ma:fieldsID="6386b853cf442a41b44643f598bf350c" ns2:_="" ns3:_="">
    <xsd:import namespace="8a3b8a8e-95df-420d-8e50-114f850bf3fd"/>
    <xsd:import namespace="67858028-d07e-4ecb-9581-c3863a9926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_x0020_Created" minOccurs="0"/>
                <xsd:element ref="ns3:Date_x0020_Created_x003a_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b8a8e-95df-420d-8e50-114f850bf3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58028-d07e-4ecb-9581-c3863a9926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e_x0020_Created" ma:index="12" nillable="true" ma:displayName="Date Created" ma:list="{67858028-d07e-4ecb-9581-c3863a99266e}" ma:internalName="Date_x0020_Created" ma:showField="Created">
      <xsd:simpleType>
        <xsd:restriction base="dms:Lookup"/>
      </xsd:simpleType>
    </xsd:element>
    <xsd:element name="Date_x0020_Created_x003a_Created" ma:index="13" nillable="true" ma:displayName="Date Created:Created" ma:list="{67858028-d07e-4ecb-9581-c3863a99266e}" ma:internalName="Date_x0020_Created_x003a_Created" ma:readOnly="true" ma:showField="Created" ma:web="affe3e83-560c-454d-9b2e-960fc314b74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Created xmlns="67858028-d07e-4ecb-9581-c3863a99266e" xsi:nil="true"/>
  </documentManagement>
</p:properties>
</file>

<file path=customXml/itemProps1.xml><?xml version="1.0" encoding="utf-8"?>
<ds:datastoreItem xmlns:ds="http://schemas.openxmlformats.org/officeDocument/2006/customXml" ds:itemID="{A4DBF760-C7A6-4F34-8799-C8F1B2CAF747}">
  <ds:schemaRefs>
    <ds:schemaRef ds:uri="http://schemas.microsoft.com/sharepoint/v3/contenttype/forms"/>
  </ds:schemaRefs>
</ds:datastoreItem>
</file>

<file path=customXml/itemProps2.xml><?xml version="1.0" encoding="utf-8"?>
<ds:datastoreItem xmlns:ds="http://schemas.openxmlformats.org/officeDocument/2006/customXml" ds:itemID="{07E51D7E-0103-4BA2-98B5-37B3B549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b8a8e-95df-420d-8e50-114f850bf3fd"/>
    <ds:schemaRef ds:uri="67858028-d07e-4ecb-9581-c3863a992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F5C96-D0B1-41D3-8AC7-F90FA7FCA8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a3b8a8e-95df-420d-8e50-114f850bf3fd"/>
    <ds:schemaRef ds:uri="http://purl.org/dc/terms/"/>
    <ds:schemaRef ds:uri="http://schemas.openxmlformats.org/package/2006/metadata/core-properties"/>
    <ds:schemaRef ds:uri="67858028-d07e-4ecb-9581-c3863a99266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Piatt, Margaret L</dc:creator>
  <cp:keywords/>
  <dc:description/>
  <cp:lastModifiedBy>Platt, Sarah D</cp:lastModifiedBy>
  <cp:revision>3</cp:revision>
  <dcterms:created xsi:type="dcterms:W3CDTF">2020-05-26T19:15:00Z</dcterms:created>
  <dcterms:modified xsi:type="dcterms:W3CDTF">2020-06-17T19:20:00Z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0x0101005DB74EA9066DA84595025464B327ECFD</vt:lpwstr>
  </property>
</Properties>
</file>