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3E88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</w:p>
    <w:p w14:paraId="7FE1D52C" w14:textId="1B20C4BC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</w:p>
    <w:p w14:paraId="15BBFD29" w14:textId="532814AC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</w:p>
    <w:p w14:paraId="67EBD141" w14:textId="43ADE30D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</w:p>
    <w:p w14:paraId="5CC78FC4" w14:textId="00EC380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</w:p>
    <w:p w14:paraId="6EE33448" w14:textId="77777777" w:rsidR="00FA293B" w:rsidRPr="00FA293B" w:rsidRDefault="00FA293B" w:rsidP="00FA293B">
      <w:pPr>
        <w:spacing w:after="0"/>
        <w:ind w:left="864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0864 </w:t>
      </w:r>
    </w:p>
    <w:p w14:paraId="1D59A572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132CC07D" w14:textId="77777777" w:rsidR="00FA293B" w:rsidRPr="00FA293B" w:rsidRDefault="00FA293B" w:rsidP="00FA293B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A293B">
        <w:rPr>
          <w:rFonts w:ascii="Times New Roman" w:hAnsi="Times New Roman" w:cs="Times New Roman"/>
          <w:b/>
          <w:bCs/>
          <w:sz w:val="32"/>
          <w:szCs w:val="32"/>
          <w:u w:val="single"/>
        </w:rPr>
        <w:t>APPOINTMENTS BY THE GOVERNOR</w:t>
      </w:r>
    </w:p>
    <w:p w14:paraId="36E1261F" w14:textId="166772C1" w:rsidR="00FA293B" w:rsidRPr="00FA293B" w:rsidRDefault="00340F33" w:rsidP="00FA29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 23</w:t>
      </w:r>
      <w:r w:rsidR="00FA293B" w:rsidRPr="00FA293B">
        <w:rPr>
          <w:rFonts w:ascii="Times New Roman" w:hAnsi="Times New Roman" w:cs="Times New Roman"/>
          <w:b/>
          <w:bCs/>
          <w:sz w:val="32"/>
          <w:szCs w:val="32"/>
        </w:rPr>
        <w:t>, 2026</w:t>
      </w:r>
    </w:p>
    <w:p w14:paraId="76803B44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306E8EE6" w14:textId="77777777" w:rsidR="00FA293B" w:rsidRPr="00FA293B" w:rsidRDefault="00FA293B" w:rsidP="00FA29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93B">
        <w:rPr>
          <w:rFonts w:ascii="Times New Roman" w:hAnsi="Times New Roman" w:cs="Times New Roman"/>
          <w:b/>
          <w:bCs/>
          <w:sz w:val="28"/>
          <w:szCs w:val="28"/>
          <w:u w:val="single"/>
        </w:rPr>
        <w:t>SUBSTANCE USE DISORDER SERVICES COMMISSION</w:t>
      </w:r>
    </w:p>
    <w:p w14:paraId="1C6CD650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16667CDA" w14:textId="7BB99F4A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>Catherine R. Ryder of Windham</w:t>
      </w:r>
      <w:r w:rsidRPr="00FA293B">
        <w:rPr>
          <w:rFonts w:ascii="Times New Roman" w:hAnsi="Times New Roman" w:cs="Times New Roman"/>
        </w:rPr>
        <w:tab/>
      </w:r>
      <w:r w:rsidRPr="00FA293B">
        <w:rPr>
          <w:rFonts w:ascii="Times New Roman" w:hAnsi="Times New Roman" w:cs="Times New Roman"/>
        </w:rPr>
        <w:tab/>
      </w:r>
      <w:r w:rsidRPr="00FA293B">
        <w:rPr>
          <w:rFonts w:ascii="Times New Roman" w:hAnsi="Times New Roman" w:cs="Times New Roman"/>
        </w:rPr>
        <w:tab/>
      </w:r>
      <w:r w:rsidRPr="00FA293B">
        <w:rPr>
          <w:rFonts w:ascii="Times New Roman" w:hAnsi="Times New Roman" w:cs="Times New Roman"/>
        </w:rPr>
        <w:tab/>
      </w:r>
      <w:r w:rsidRPr="00FA293B">
        <w:rPr>
          <w:rFonts w:ascii="Times New Roman" w:hAnsi="Times New Roman" w:cs="Times New Roman"/>
        </w:rPr>
        <w:tab/>
        <w:t>Personal</w:t>
      </w:r>
    </w:p>
    <w:p w14:paraId="74D07D1A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7D5C3A57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Emily Kay Davis of </w:t>
      </w:r>
      <w:proofErr w:type="spellStart"/>
      <w:r w:rsidRPr="00FA293B">
        <w:rPr>
          <w:rFonts w:ascii="Times New Roman" w:hAnsi="Times New Roman" w:cs="Times New Roman"/>
        </w:rPr>
        <w:t>Nobleboro</w:t>
      </w:r>
      <w:proofErr w:type="spellEnd"/>
      <w:r w:rsidRPr="00FA293B">
        <w:rPr>
          <w:rFonts w:ascii="Times New Roman" w:hAnsi="Times New Roman" w:cs="Times New Roman"/>
        </w:rPr>
        <w:tab/>
      </w:r>
      <w:r w:rsidRPr="00FA293B">
        <w:rPr>
          <w:rFonts w:ascii="Times New Roman" w:hAnsi="Times New Roman" w:cs="Times New Roman"/>
        </w:rPr>
        <w:tab/>
      </w:r>
      <w:r w:rsidRPr="00FA293B">
        <w:rPr>
          <w:rFonts w:ascii="Times New Roman" w:hAnsi="Times New Roman" w:cs="Times New Roman"/>
        </w:rPr>
        <w:tab/>
      </w:r>
      <w:r w:rsidRPr="00FA293B">
        <w:rPr>
          <w:rFonts w:ascii="Times New Roman" w:hAnsi="Times New Roman" w:cs="Times New Roman"/>
        </w:rPr>
        <w:tab/>
      </w:r>
      <w:r w:rsidRPr="00FA293B">
        <w:rPr>
          <w:rFonts w:ascii="Times New Roman" w:hAnsi="Times New Roman" w:cs="Times New Roman"/>
        </w:rPr>
        <w:tab/>
        <w:t>Personal</w:t>
      </w:r>
    </w:p>
    <w:p w14:paraId="56370B06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18AEC2EB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03786DC4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3E17BB1D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2F72293E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 xml:space="preserve"> </w:t>
      </w:r>
    </w:p>
    <w:p w14:paraId="49A503F8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>_______________________________</w:t>
      </w:r>
    </w:p>
    <w:p w14:paraId="5A960FC4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>Janet T. Mills</w:t>
      </w:r>
    </w:p>
    <w:p w14:paraId="49E7C7C4" w14:textId="77777777" w:rsidR="00FA293B" w:rsidRPr="00FA293B" w:rsidRDefault="00FA293B" w:rsidP="00FA293B">
      <w:pPr>
        <w:spacing w:after="0"/>
        <w:rPr>
          <w:rFonts w:ascii="Times New Roman" w:hAnsi="Times New Roman" w:cs="Times New Roman"/>
        </w:rPr>
      </w:pPr>
      <w:r w:rsidRPr="00FA293B">
        <w:rPr>
          <w:rFonts w:ascii="Times New Roman" w:hAnsi="Times New Roman" w:cs="Times New Roman"/>
        </w:rPr>
        <w:t>Governor</w:t>
      </w:r>
    </w:p>
    <w:p w14:paraId="5BE783D1" w14:textId="77777777" w:rsidR="00FA293B" w:rsidRPr="00FA293B" w:rsidRDefault="00FA293B" w:rsidP="00FA293B">
      <w:pPr>
        <w:spacing w:after="0"/>
      </w:pPr>
      <w:r w:rsidRPr="00FA293B">
        <w:t xml:space="preserve"> </w:t>
      </w:r>
    </w:p>
    <w:p w14:paraId="5BB8CC0E" w14:textId="77777777" w:rsidR="00FA293B" w:rsidRPr="00FA293B" w:rsidRDefault="00FA293B" w:rsidP="00FA293B">
      <w:pPr>
        <w:spacing w:after="0"/>
      </w:pPr>
      <w:r w:rsidRPr="00FA293B">
        <w:t xml:space="preserve"> </w:t>
      </w:r>
    </w:p>
    <w:p w14:paraId="5B791AD6" w14:textId="77777777" w:rsidR="00FA293B" w:rsidRPr="00FA293B" w:rsidRDefault="00FA293B" w:rsidP="00FA293B">
      <w:pPr>
        <w:spacing w:after="0"/>
      </w:pPr>
      <w:r w:rsidRPr="00FA293B">
        <w:t xml:space="preserve"> </w:t>
      </w:r>
    </w:p>
    <w:p w14:paraId="50077735" w14:textId="77777777" w:rsidR="00FA293B" w:rsidRPr="00FA293B" w:rsidRDefault="00FA293B" w:rsidP="00FA293B">
      <w:pPr>
        <w:spacing w:after="0"/>
      </w:pPr>
      <w:r w:rsidRPr="00FA293B">
        <w:t xml:space="preserve"> </w:t>
      </w:r>
    </w:p>
    <w:p w14:paraId="49750292" w14:textId="77777777" w:rsidR="00FA293B" w:rsidRPr="00FA293B" w:rsidRDefault="00FA293B" w:rsidP="00FA293B">
      <w:pPr>
        <w:spacing w:after="0"/>
      </w:pPr>
      <w:r w:rsidRPr="00FA293B">
        <w:t xml:space="preserve"> </w:t>
      </w:r>
    </w:p>
    <w:p w14:paraId="5F4B35C6" w14:textId="5B5F5467" w:rsidR="00DB31C2" w:rsidRPr="009A3F56" w:rsidRDefault="00DB31C2" w:rsidP="009A3F56"/>
    <w:sectPr w:rsidR="00DB31C2" w:rsidRPr="009A3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93B"/>
    <w:rsid w:val="002D1869"/>
    <w:rsid w:val="00340F33"/>
    <w:rsid w:val="003B197F"/>
    <w:rsid w:val="00461B90"/>
    <w:rsid w:val="009A3F56"/>
    <w:rsid w:val="00A65FDA"/>
    <w:rsid w:val="00CA3D84"/>
    <w:rsid w:val="00D177F3"/>
    <w:rsid w:val="00DB31C2"/>
    <w:rsid w:val="00E93865"/>
    <w:rsid w:val="00FA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705B"/>
  <w15:chartTrackingRefBased/>
  <w15:docId w15:val="{F567A759-0424-4BBD-8E76-8DAB6710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2026-04-16T15:18:00Z</cp:lastPrinted>
  <dcterms:created xsi:type="dcterms:W3CDTF">2026-05-06T20:44:00Z</dcterms:created>
  <dcterms:modified xsi:type="dcterms:W3CDTF">2026-05-06T20:44:00Z</dcterms:modified>
</cp:coreProperties>
</file>